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1C" w:rsidRPr="00D76517" w:rsidRDefault="005C571C" w:rsidP="005C571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C571C" w:rsidRPr="00D76517" w:rsidRDefault="005C571C" w:rsidP="005C571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5C571C" w:rsidRPr="00D76517" w:rsidRDefault="005C571C" w:rsidP="005C571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1C" w:rsidRPr="00D76517" w:rsidRDefault="005C571C" w:rsidP="005C571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РЯБОВСКОГО ГОРОДСКОГО</w:t>
      </w:r>
    </w:p>
    <w:p w:rsidR="005C571C" w:rsidRPr="00D76517" w:rsidRDefault="005C571C" w:rsidP="005C571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ТОСНЕНСКОГО РАЙОНА</w:t>
      </w:r>
    </w:p>
    <w:p w:rsidR="005C571C" w:rsidRPr="00D76517" w:rsidRDefault="005C571C" w:rsidP="005C571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5C571C" w:rsidRPr="00D76517" w:rsidRDefault="005C571C" w:rsidP="005C571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571C" w:rsidRPr="00D76517" w:rsidRDefault="005C571C" w:rsidP="005C571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5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C571C" w:rsidRDefault="005C571C" w:rsidP="005C5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6B7" w:rsidRPr="005C571C" w:rsidRDefault="003F66B7" w:rsidP="005C5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71C" w:rsidRPr="005C571C" w:rsidRDefault="005C571C" w:rsidP="005C5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C571C" w:rsidTr="0043107F">
        <w:tc>
          <w:tcPr>
            <w:tcW w:w="5954" w:type="dxa"/>
          </w:tcPr>
          <w:p w:rsidR="005C571C" w:rsidRPr="005C571C" w:rsidRDefault="00C548D7" w:rsidP="005C5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30.09.2021 </w:t>
            </w:r>
            <w:r w:rsidR="005C571C" w:rsidRPr="005C57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5C571C" w:rsidRPr="005C571C" w:rsidRDefault="00D76517" w:rsidP="005C5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</w:t>
            </w:r>
            <w:r w:rsidR="005C571C" w:rsidRPr="005C571C">
              <w:rPr>
                <w:rFonts w:ascii="Times New Roman" w:hAnsi="Times New Roman"/>
                <w:sz w:val="24"/>
                <w:szCs w:val="24"/>
              </w:rPr>
              <w:t>оложения о постановке на учет воинских захоронений, выявленных на территории муниципального образования Рябовское городское поселение Тосненского района Ленинградской области и увековечении имен погибших воинов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4"/>
          <w:szCs w:val="24"/>
        </w:rPr>
      </w:pPr>
    </w:p>
    <w:p w:rsidR="003F66B7" w:rsidRDefault="003F66B7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4"/>
          <w:szCs w:val="24"/>
        </w:rPr>
      </w:pPr>
    </w:p>
    <w:p w:rsidR="00A4158B" w:rsidRPr="005C571C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4"/>
          <w:szCs w:val="24"/>
        </w:rPr>
      </w:pPr>
    </w:p>
    <w:p w:rsidR="00A4158B" w:rsidRPr="005C571C" w:rsidRDefault="00A4158B" w:rsidP="00431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71C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69574F" w:rsidRPr="005C571C">
        <w:rPr>
          <w:rFonts w:ascii="Times New Roman" w:hAnsi="Times New Roman" w:cs="Times New Roman"/>
          <w:sz w:val="24"/>
          <w:szCs w:val="24"/>
        </w:rPr>
        <w:t xml:space="preserve"> </w:t>
      </w:r>
      <w:r w:rsidRPr="005C571C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5C571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5C571C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5C571C">
        <w:rPr>
          <w:rStyle w:val="1"/>
          <w:rFonts w:eastAsiaTheme="minorHAnsi"/>
        </w:rPr>
        <w:t xml:space="preserve">12.01.1996 </w:t>
      </w:r>
      <w:r w:rsidR="0069574F" w:rsidRPr="005C571C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5C571C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5C571C">
        <w:rPr>
          <w:rFonts w:ascii="Times New Roman" w:hAnsi="Times New Roman" w:cs="Times New Roman"/>
          <w:sz w:val="24"/>
          <w:szCs w:val="24"/>
        </w:rPr>
        <w:t>Рябовское городское поселение Тосненского района Ленинградской области</w:t>
      </w:r>
      <w:r w:rsidRPr="005C571C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5C571C">
        <w:rPr>
          <w:rFonts w:ascii="Times New Roman" w:hAnsi="Times New Roman" w:cs="Times New Roman"/>
          <w:sz w:val="24"/>
          <w:szCs w:val="24"/>
        </w:rPr>
        <w:t>Рябовского городского поселения Тосненского района Ленинградской</w:t>
      </w:r>
      <w:proofErr w:type="gramEnd"/>
      <w:r w:rsidR="005C571C">
        <w:rPr>
          <w:rFonts w:ascii="Times New Roman" w:hAnsi="Times New Roman" w:cs="Times New Roman"/>
          <w:sz w:val="24"/>
          <w:szCs w:val="24"/>
        </w:rPr>
        <w:t xml:space="preserve"> области:</w:t>
      </w:r>
    </w:p>
    <w:p w:rsidR="00A4158B" w:rsidRPr="005C571C" w:rsidRDefault="00A4158B" w:rsidP="005C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8B" w:rsidRPr="005C571C" w:rsidRDefault="00A4158B" w:rsidP="005C571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C571C">
        <w:rPr>
          <w:rFonts w:ascii="Times New Roman" w:hAnsi="Times New Roman" w:cs="Times New Roman"/>
          <w:sz w:val="24"/>
          <w:szCs w:val="24"/>
        </w:rPr>
        <w:t>РЕШИЛ:</w:t>
      </w:r>
    </w:p>
    <w:p w:rsidR="00A4158B" w:rsidRPr="005C571C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4158B" w:rsidRPr="005C571C" w:rsidRDefault="00A4158B" w:rsidP="003F66B7">
      <w:pPr>
        <w:pStyle w:val="Textbody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C571C">
        <w:rPr>
          <w:rFonts w:ascii="Times New Roman" w:hAnsi="Times New Roman" w:cs="Times New Roman"/>
          <w:lang w:eastAsia="ru-RU"/>
        </w:rPr>
        <w:t xml:space="preserve">Утвердить </w:t>
      </w:r>
      <w:r w:rsidR="00D76517">
        <w:rPr>
          <w:rFonts w:ascii="Times New Roman" w:hAnsi="Times New Roman" w:cs="Times New Roman"/>
          <w:iCs/>
        </w:rPr>
        <w:t>П</w:t>
      </w:r>
      <w:r w:rsidR="00A21F05" w:rsidRPr="005C571C">
        <w:rPr>
          <w:rFonts w:ascii="Times New Roman" w:hAnsi="Times New Roman" w:cs="Times New Roman"/>
          <w:iCs/>
        </w:rPr>
        <w:t xml:space="preserve">оложение о постановке на учет </w:t>
      </w:r>
      <w:r w:rsidR="00CD7140" w:rsidRPr="005C571C">
        <w:rPr>
          <w:rFonts w:ascii="Times New Roman" w:hAnsi="Times New Roman" w:cs="Times New Roman"/>
          <w:iCs/>
        </w:rPr>
        <w:t>воинских захоронений</w:t>
      </w:r>
      <w:r w:rsidR="00A21F05" w:rsidRPr="005C571C">
        <w:rPr>
          <w:rFonts w:ascii="Times New Roman" w:hAnsi="Times New Roman" w:cs="Times New Roman"/>
          <w:iCs/>
        </w:rPr>
        <w:t>, выявленных</w:t>
      </w:r>
      <w:r w:rsidR="00CD7140" w:rsidRPr="005C571C">
        <w:rPr>
          <w:rFonts w:ascii="Times New Roman" w:hAnsi="Times New Roman" w:cs="Times New Roman"/>
          <w:iCs/>
        </w:rPr>
        <w:t xml:space="preserve"> н</w:t>
      </w:r>
      <w:r w:rsidR="00CD7140" w:rsidRPr="005C571C">
        <w:rPr>
          <w:rFonts w:ascii="Times New Roman" w:hAnsi="Times New Roman" w:cs="Times New Roman"/>
        </w:rPr>
        <w:t xml:space="preserve">а территории </w:t>
      </w:r>
      <w:r w:rsidRPr="005C571C">
        <w:rPr>
          <w:rFonts w:ascii="Times New Roman" w:hAnsi="Times New Roman" w:cs="Times New Roman"/>
          <w:bCs/>
          <w:kern w:val="28"/>
        </w:rPr>
        <w:t>муниципального образования</w:t>
      </w:r>
      <w:r w:rsidR="005C571C" w:rsidRPr="005C571C">
        <w:rPr>
          <w:rFonts w:ascii="Times New Roman" w:hAnsi="Times New Roman" w:cs="Times New Roman"/>
        </w:rPr>
        <w:t xml:space="preserve"> </w:t>
      </w:r>
      <w:r w:rsidR="005C571C" w:rsidRPr="005C571C">
        <w:rPr>
          <w:rFonts w:ascii="Times New Roman" w:hAnsi="Times New Roman" w:cs="Times New Roman"/>
          <w:bCs/>
          <w:kern w:val="28"/>
        </w:rPr>
        <w:t>Рябовское городское поселение Тосненского района Ленинградской области</w:t>
      </w:r>
      <w:r w:rsidR="00CD7140" w:rsidRPr="005C571C">
        <w:rPr>
          <w:rFonts w:ascii="Times New Roman" w:hAnsi="Times New Roman" w:cs="Times New Roman"/>
          <w:bCs/>
          <w:kern w:val="28"/>
        </w:rPr>
        <w:t xml:space="preserve"> и увековечении </w:t>
      </w:r>
      <w:r w:rsidR="00CD7140" w:rsidRPr="005C571C">
        <w:rPr>
          <w:rFonts w:ascii="Times New Roman" w:hAnsi="Times New Roman" w:cs="Times New Roman"/>
          <w:iCs/>
        </w:rPr>
        <w:t>имен погибших воинов</w:t>
      </w:r>
      <w:r w:rsidRPr="005C571C">
        <w:rPr>
          <w:rFonts w:ascii="Times New Roman" w:hAnsi="Times New Roman" w:cs="Times New Roman"/>
          <w:iCs/>
        </w:rPr>
        <w:t xml:space="preserve">, </w:t>
      </w:r>
      <w:r w:rsidRPr="005C571C">
        <w:rPr>
          <w:rFonts w:ascii="Times New Roman" w:hAnsi="Times New Roman" w:cs="Times New Roman"/>
        </w:rPr>
        <w:t xml:space="preserve">согласно </w:t>
      </w:r>
      <w:r w:rsidRPr="005C571C">
        <w:rPr>
          <w:rFonts w:ascii="Times New Roman" w:hAnsi="Times New Roman" w:cs="Times New Roman"/>
          <w:lang w:eastAsia="ru-RU"/>
        </w:rPr>
        <w:t>приложению</w:t>
      </w:r>
      <w:r w:rsidRPr="005C571C">
        <w:rPr>
          <w:rFonts w:ascii="Times New Roman" w:hAnsi="Times New Roman" w:cs="Times New Roman"/>
        </w:rPr>
        <w:t>.</w:t>
      </w:r>
    </w:p>
    <w:p w:rsidR="005C571C" w:rsidRPr="005C571C" w:rsidRDefault="005C571C" w:rsidP="003F66B7">
      <w:pPr>
        <w:pStyle w:val="Textbody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C571C">
        <w:rPr>
          <w:rFonts w:ascii="Times New Roman" w:hAnsi="Times New Roman" w:cs="Times New Roman"/>
        </w:rPr>
        <w:t xml:space="preserve">Администрации Рябовского городского поселения Тосненского района Ленинградской области руководствоваться данным </w:t>
      </w:r>
      <w:r w:rsidR="003F66B7">
        <w:rPr>
          <w:rFonts w:ascii="Times New Roman" w:hAnsi="Times New Roman" w:cs="Times New Roman"/>
        </w:rPr>
        <w:t>положением</w:t>
      </w:r>
      <w:r w:rsidRPr="005C571C">
        <w:rPr>
          <w:rFonts w:ascii="Times New Roman" w:hAnsi="Times New Roman" w:cs="Times New Roman"/>
        </w:rPr>
        <w:t xml:space="preserve"> при </w:t>
      </w:r>
      <w:r w:rsidR="003F66B7" w:rsidRPr="003F66B7">
        <w:rPr>
          <w:rFonts w:ascii="Times New Roman" w:hAnsi="Times New Roman" w:cs="Times New Roman"/>
        </w:rPr>
        <w:t>постановке на учет воинских захоронений, выявленных на территории муниципального образования Рябовское городское поселение Тосненского района Ленинградской области и увековечении имен погибших воинов</w:t>
      </w:r>
      <w:r w:rsidRPr="005C571C">
        <w:rPr>
          <w:rFonts w:ascii="Times New Roman" w:hAnsi="Times New Roman" w:cs="Times New Roman"/>
        </w:rPr>
        <w:t>.</w:t>
      </w:r>
    </w:p>
    <w:p w:rsidR="00512C02" w:rsidRPr="00512C02" w:rsidRDefault="00512C02" w:rsidP="00512C02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C0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установленном Уставом Рябовского городского поселения и обнародовать путем размещения на официальном сайте администрации Рябовского городского поселения Тосненского района Ленинградской области в информационно–телекоммуникационной сети «Интернет».</w:t>
      </w:r>
    </w:p>
    <w:p w:rsidR="00A4158B" w:rsidRPr="00512C02" w:rsidRDefault="00512C02" w:rsidP="00512C02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C0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:rsidR="005C571C" w:rsidRPr="005C571C" w:rsidRDefault="005C571C" w:rsidP="003F66B7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7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571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Рябовского городского поселения Тосненского района Ленинградской области.</w:t>
      </w:r>
    </w:p>
    <w:p w:rsidR="00A4158B" w:rsidRDefault="00A4158B" w:rsidP="00AE6D8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AE6D8E" w:rsidRPr="005C571C" w:rsidRDefault="00AE6D8E" w:rsidP="00AE6D8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AE6D8E" w:rsidRPr="00AE6D8E" w:rsidRDefault="00AE6D8E" w:rsidP="00AE6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D8E">
        <w:rPr>
          <w:rFonts w:ascii="Times New Roman" w:hAnsi="Times New Roman" w:cs="Times New Roman"/>
          <w:sz w:val="24"/>
          <w:szCs w:val="24"/>
        </w:rPr>
        <w:t xml:space="preserve">Глава Рябовского городского поселения </w:t>
      </w:r>
      <w:r w:rsidRPr="00AE6D8E">
        <w:rPr>
          <w:rFonts w:ascii="Times New Roman" w:hAnsi="Times New Roman" w:cs="Times New Roman"/>
          <w:sz w:val="24"/>
          <w:szCs w:val="24"/>
        </w:rPr>
        <w:tab/>
      </w:r>
    </w:p>
    <w:p w:rsidR="00AE6D8E" w:rsidRPr="00AE6D8E" w:rsidRDefault="00AE6D8E" w:rsidP="00AE6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D8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AE6D8E">
        <w:rPr>
          <w:rFonts w:ascii="Times New Roman" w:hAnsi="Times New Roman" w:cs="Times New Roman"/>
          <w:sz w:val="24"/>
          <w:szCs w:val="24"/>
        </w:rPr>
        <w:tab/>
      </w:r>
      <w:r w:rsidRPr="00AE6D8E">
        <w:rPr>
          <w:rFonts w:ascii="Times New Roman" w:hAnsi="Times New Roman" w:cs="Times New Roman"/>
          <w:sz w:val="24"/>
          <w:szCs w:val="24"/>
        </w:rPr>
        <w:tab/>
      </w:r>
      <w:r w:rsidRPr="00AE6D8E">
        <w:rPr>
          <w:rFonts w:ascii="Times New Roman" w:hAnsi="Times New Roman" w:cs="Times New Roman"/>
          <w:sz w:val="24"/>
          <w:szCs w:val="24"/>
        </w:rPr>
        <w:tab/>
      </w:r>
      <w:r w:rsidRPr="00AE6D8E">
        <w:rPr>
          <w:rFonts w:ascii="Times New Roman" w:hAnsi="Times New Roman" w:cs="Times New Roman"/>
          <w:sz w:val="24"/>
          <w:szCs w:val="24"/>
        </w:rPr>
        <w:tab/>
      </w:r>
      <w:r w:rsidRPr="00AE6D8E">
        <w:rPr>
          <w:rFonts w:ascii="Times New Roman" w:hAnsi="Times New Roman" w:cs="Times New Roman"/>
          <w:sz w:val="24"/>
          <w:szCs w:val="24"/>
        </w:rPr>
        <w:tab/>
        <w:t xml:space="preserve">   И.А. Сергеев</w:t>
      </w:r>
    </w:p>
    <w:p w:rsidR="00D76517" w:rsidRDefault="00D76517" w:rsidP="003F66B7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3F66B7" w:rsidRPr="003F66B7" w:rsidRDefault="003F66B7" w:rsidP="003F66B7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3F66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66B7" w:rsidRPr="003F66B7" w:rsidRDefault="003F66B7" w:rsidP="003F66B7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3F66B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F66B7" w:rsidRPr="003F66B7" w:rsidRDefault="003F66B7" w:rsidP="003F66B7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3F66B7">
        <w:rPr>
          <w:rFonts w:ascii="Times New Roman" w:hAnsi="Times New Roman" w:cs="Times New Roman"/>
          <w:sz w:val="24"/>
          <w:szCs w:val="24"/>
        </w:rPr>
        <w:t>Рябовского городского поселе</w:t>
      </w:r>
      <w:bookmarkStart w:id="0" w:name="_GoBack"/>
      <w:bookmarkEnd w:id="0"/>
      <w:r w:rsidRPr="003F66B7">
        <w:rPr>
          <w:rFonts w:ascii="Times New Roman" w:hAnsi="Times New Roman" w:cs="Times New Roman"/>
          <w:sz w:val="24"/>
          <w:szCs w:val="24"/>
        </w:rPr>
        <w:t>ния</w:t>
      </w:r>
    </w:p>
    <w:p w:rsidR="003F66B7" w:rsidRPr="003F66B7" w:rsidRDefault="003F66B7" w:rsidP="003F66B7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3F66B7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7C4B5B" w:rsidRPr="005C571C" w:rsidRDefault="007C4B5B" w:rsidP="007C4B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30.09.2021 </w:t>
      </w:r>
      <w:r w:rsidRPr="005C57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69</w:t>
      </w:r>
    </w:p>
    <w:p w:rsidR="003F66B7" w:rsidRPr="003F66B7" w:rsidRDefault="003F66B7" w:rsidP="003F66B7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A4158B" w:rsidRPr="005C571C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4FE" w:rsidRPr="005C571C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B424FE" w:rsidRPr="005C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ложение</w:t>
      </w:r>
      <w:r w:rsidRPr="005C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158B" w:rsidRPr="005C571C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71C">
        <w:rPr>
          <w:rFonts w:ascii="Times New Roman" w:hAnsi="Times New Roman" w:cs="Times New Roman"/>
          <w:b/>
          <w:iCs/>
          <w:sz w:val="24"/>
          <w:szCs w:val="24"/>
        </w:rPr>
        <w:t xml:space="preserve">о постановке на учет </w:t>
      </w:r>
      <w:r w:rsidR="00B424FE" w:rsidRPr="005C571C">
        <w:rPr>
          <w:rFonts w:ascii="Times New Roman" w:hAnsi="Times New Roman" w:cs="Times New Roman"/>
          <w:b/>
          <w:iCs/>
          <w:sz w:val="24"/>
          <w:szCs w:val="24"/>
        </w:rPr>
        <w:t>воинских захоронений</w:t>
      </w:r>
      <w:r w:rsidRPr="005C571C">
        <w:rPr>
          <w:rFonts w:ascii="Times New Roman" w:hAnsi="Times New Roman" w:cs="Times New Roman"/>
          <w:b/>
          <w:iCs/>
          <w:sz w:val="24"/>
          <w:szCs w:val="24"/>
        </w:rPr>
        <w:t>, выявленных</w:t>
      </w:r>
      <w:r w:rsidR="00B424FE" w:rsidRPr="005C571C">
        <w:rPr>
          <w:rFonts w:ascii="Times New Roman" w:hAnsi="Times New Roman" w:cs="Times New Roman"/>
          <w:b/>
          <w:iCs/>
          <w:sz w:val="24"/>
          <w:szCs w:val="24"/>
        </w:rPr>
        <w:t xml:space="preserve"> н</w:t>
      </w:r>
      <w:r w:rsidR="00B424FE" w:rsidRPr="005C571C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A4158B" w:rsidRPr="005C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3F66B7" w:rsidRPr="003F6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Рябовское городское поселение Тосненского района Ленинградской области</w:t>
      </w:r>
      <w:r w:rsidR="00A4158B" w:rsidRPr="005C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24FE" w:rsidRPr="005C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B424FE" w:rsidRPr="005C571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увековечении </w:t>
      </w:r>
      <w:r w:rsidR="00B424FE" w:rsidRPr="005C571C">
        <w:rPr>
          <w:rFonts w:ascii="Times New Roman" w:hAnsi="Times New Roman" w:cs="Times New Roman"/>
          <w:b/>
          <w:iCs/>
          <w:sz w:val="24"/>
          <w:szCs w:val="24"/>
        </w:rPr>
        <w:t>имен погибших воинов</w:t>
      </w:r>
    </w:p>
    <w:p w:rsidR="00A4158B" w:rsidRPr="005C571C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783A" w:rsidRPr="005C571C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положения.</w:t>
      </w:r>
    </w:p>
    <w:p w:rsidR="00AD783A" w:rsidRPr="005C571C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796" w:rsidRPr="005C571C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365796"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A4158B"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E0D" w:rsidRPr="005C571C">
        <w:rPr>
          <w:rFonts w:ascii="Times New Roman" w:hAnsi="Times New Roman" w:cs="Times New Roman"/>
          <w:iCs/>
          <w:sz w:val="24"/>
          <w:szCs w:val="24"/>
        </w:rPr>
        <w:t>положение о постановке на учет</w:t>
      </w:r>
      <w:r w:rsidR="00A21F05" w:rsidRPr="005C57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7E0D" w:rsidRPr="005C571C">
        <w:rPr>
          <w:rFonts w:ascii="Times New Roman" w:hAnsi="Times New Roman" w:cs="Times New Roman"/>
          <w:iCs/>
          <w:sz w:val="24"/>
          <w:szCs w:val="24"/>
        </w:rPr>
        <w:t>воинских захоронений</w:t>
      </w:r>
      <w:r w:rsidR="00A21F05" w:rsidRPr="005C571C">
        <w:rPr>
          <w:rFonts w:ascii="Times New Roman" w:hAnsi="Times New Roman" w:cs="Times New Roman"/>
          <w:iCs/>
          <w:sz w:val="24"/>
          <w:szCs w:val="24"/>
        </w:rPr>
        <w:t>, выявленных</w:t>
      </w:r>
      <w:r w:rsidR="005B7E0D" w:rsidRPr="005C571C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5B7E0D" w:rsidRPr="005C571C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B7E0D" w:rsidRPr="005C571C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3F66B7" w:rsidRPr="003F66B7">
        <w:rPr>
          <w:rFonts w:ascii="Times New Roman" w:hAnsi="Times New Roman" w:cs="Times New Roman"/>
          <w:bCs/>
          <w:kern w:val="28"/>
          <w:sz w:val="24"/>
          <w:szCs w:val="24"/>
        </w:rPr>
        <w:t>Рябовское городское поселение Тосненского района Ленинградской области</w:t>
      </w:r>
      <w:r w:rsidR="005B7E0D" w:rsidRPr="005C571C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увековечении </w:t>
      </w:r>
      <w:r w:rsidR="005B7E0D" w:rsidRPr="005C571C">
        <w:rPr>
          <w:rFonts w:ascii="Times New Roman" w:hAnsi="Times New Roman" w:cs="Times New Roman"/>
          <w:iCs/>
          <w:sz w:val="24"/>
          <w:szCs w:val="24"/>
        </w:rPr>
        <w:t>имен погибших воинов</w:t>
      </w:r>
      <w:r w:rsidR="005B7E0D"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A21F05"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5796"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58B"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65796"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>ложение)</w:t>
      </w:r>
      <w:r w:rsidR="00A4158B"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регламентирует отношения, складывающиеся на территории муниципального образования </w:t>
      </w:r>
      <w:r w:rsidR="003F66B7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Рябовское городское поселение Тосненского района Ленинградской области</w:t>
      </w:r>
      <w:r w:rsidR="00365796"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</w:t>
      </w:r>
      <w:r w:rsidR="00365796" w:rsidRPr="005C571C">
        <w:rPr>
          <w:rFonts w:ascii="Times New Roman" w:hAnsi="Times New Roman" w:cs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5C571C">
        <w:rPr>
          <w:rFonts w:ascii="Times New Roman" w:hAnsi="Times New Roman" w:cs="Times New Roman"/>
          <w:bCs/>
          <w:kern w:val="28"/>
          <w:sz w:val="24"/>
          <w:szCs w:val="24"/>
        </w:rPr>
        <w:t xml:space="preserve">и увековечения </w:t>
      </w:r>
      <w:r w:rsidR="00365796" w:rsidRPr="005C571C">
        <w:rPr>
          <w:rFonts w:ascii="Times New Roman" w:hAnsi="Times New Roman" w:cs="Times New Roman"/>
          <w:iCs/>
          <w:sz w:val="24"/>
          <w:szCs w:val="24"/>
        </w:rPr>
        <w:t>имен погибших воинов.</w:t>
      </w:r>
      <w:r w:rsidR="00365796" w:rsidRPr="005C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AD783A" w:rsidRPr="003F66B7" w:rsidRDefault="00AD783A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Pr="003F66B7" w:rsidRDefault="00E713D2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3F66B7" w:rsidRDefault="004422FD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proofErr w:type="gramStart"/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3F66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</w:t>
      </w:r>
      <w:proofErr w:type="gramEnd"/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  <w:proofErr w:type="gramEnd"/>
    </w:p>
    <w:p w:rsidR="004422FD" w:rsidRPr="003F66B7" w:rsidRDefault="004422FD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CD3" w:rsidRPr="003F66B7" w:rsidRDefault="00AD783A" w:rsidP="003F66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21F05" w:rsidRPr="003F6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B02C5" w:rsidRPr="003F6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Ведение </w:t>
      </w:r>
      <w:r w:rsidR="00102CD6" w:rsidRPr="003F6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государственного </w:t>
      </w:r>
      <w:r w:rsidR="00AB02C5" w:rsidRPr="003F6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учета воинских захоронений</w:t>
      </w:r>
    </w:p>
    <w:p w:rsidR="00AD783A" w:rsidRPr="003F66B7" w:rsidRDefault="00AD783A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F05" w:rsidRPr="003F66B7" w:rsidRDefault="00AD783A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1F05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102CD6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у</w:t>
      </w:r>
      <w:r w:rsidR="0077627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 </w:t>
      </w:r>
      <w:r w:rsidR="00A21F05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воинских захоронений на территории муниципального образования </w:t>
      </w:r>
      <w:r w:rsidR="003F66B7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Рябовское городское поселение Тосненского района Ленинградской области</w:t>
      </w:r>
      <w:r w:rsidR="00A21F05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3425F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2EDE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администрация)</w:t>
      </w:r>
      <w:r w:rsidR="00A21F05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778C" w:rsidRPr="003F66B7" w:rsidRDefault="0026778C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постановки на государственный учет ранее неизвестных воинских захоронений:</w:t>
      </w:r>
    </w:p>
    <w:p w:rsidR="0026778C" w:rsidRPr="003F66B7" w:rsidRDefault="0026778C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сведения государственных и военных архивов;</w:t>
      </w:r>
    </w:p>
    <w:p w:rsidR="0026778C" w:rsidRPr="003F66B7" w:rsidRDefault="0026778C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-документы обследования неучтенных воинских захоронений (акты, протоколы, журналы).</w:t>
      </w:r>
    </w:p>
    <w:p w:rsidR="0026778C" w:rsidRPr="003F66B7" w:rsidRDefault="0026778C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 постановки на государственной учет:</w:t>
      </w:r>
      <w:proofErr w:type="gramEnd"/>
    </w:p>
    <w:p w:rsidR="0026778C" w:rsidRPr="003F66B7" w:rsidRDefault="003F66B7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778C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3F66B7" w:rsidRDefault="003F66B7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778C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учетной карточки (паспорта) воинского захоронения, если таковой не имеется.</w:t>
      </w:r>
    </w:p>
    <w:p w:rsidR="0026778C" w:rsidRPr="003F66B7" w:rsidRDefault="003F66B7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778C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3F66B7" w:rsidRDefault="003F66B7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778C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3F66B7" w:rsidRDefault="003F66B7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6778C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свободного доступа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граждан к воинскому захоронению;</w:t>
      </w:r>
    </w:p>
    <w:p w:rsidR="0026778C" w:rsidRPr="003F66B7" w:rsidRDefault="003F66B7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="0026778C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становка мемориального знака.</w:t>
      </w:r>
    </w:p>
    <w:p w:rsidR="00776274" w:rsidRPr="003F66B7" w:rsidRDefault="0026778C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Мемориальный знак устанавливается и составляется паспорт (учетная карточка) н</w:t>
      </w:r>
      <w:r w:rsidR="00AD783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1AB5" w:rsidRPr="003F66B7" w:rsidRDefault="00262EDE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60E2D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77627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ри обнаружении старых во</w:t>
      </w:r>
      <w:r w:rsidR="00B4245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7627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нных и ранее неизвестных захоронений 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77627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обознач</w:t>
      </w:r>
      <w:r w:rsidR="001F09D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ает и</w:t>
      </w:r>
      <w:r w:rsidR="0077627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</w:t>
      </w:r>
      <w:r w:rsidR="001F09D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ует</w:t>
      </w:r>
      <w:r w:rsidR="0077627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</w:t>
      </w:r>
      <w:r w:rsidR="001F09D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7627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захоронения </w:t>
      </w:r>
      <w:r w:rsidR="001F09D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</w:t>
      </w:r>
      <w:r w:rsidR="00E10F3E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09D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установленном администрацией, </w:t>
      </w:r>
      <w:r w:rsidR="0077627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а в необходимых случаях организов</w:t>
      </w:r>
      <w:r w:rsidR="001F09D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ывает</w:t>
      </w:r>
      <w:r w:rsidR="0077627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перезахоронение останков погибших.</w:t>
      </w:r>
      <w:r w:rsidR="004A70E8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245F" w:rsidRPr="003F66B7" w:rsidRDefault="00B4245F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3F66B7" w:rsidRDefault="007D78B0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(городского округа), либо перевода земельных участков в категорию земель «земли особо охраняемых территорий</w:t>
      </w:r>
      <w:proofErr w:type="gramEnd"/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объектов» (земли историко-культурного назначения) (согласно пункту 1 статьи 99 Земельного кодекса Российской Федерации).</w:t>
      </w:r>
    </w:p>
    <w:p w:rsidR="002061E2" w:rsidRPr="003F66B7" w:rsidRDefault="001F09DA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D78B0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13D2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B9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Перезахоронение останков погибших из неучтенных воинских захоронений производится в следующих случаях</w:t>
      </w:r>
      <w:r w:rsidR="002061E2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61E2" w:rsidRPr="003F66B7" w:rsidRDefault="002061E2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обнаружены останки небольшого количества погибших;</w:t>
      </w:r>
    </w:p>
    <w:p w:rsidR="002061E2" w:rsidRPr="003F66B7" w:rsidRDefault="002061E2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доступности </w:t>
      </w:r>
      <w:r w:rsidR="000A1B9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(поблизости) 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имеется д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ействующее воинское захоронение,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куда 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 перезахоронить останки;</w:t>
      </w:r>
    </w:p>
    <w:p w:rsidR="002061E2" w:rsidRPr="003F66B7" w:rsidRDefault="002061E2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нахождение неучтенных воинских захоронений на земельных </w:t>
      </w:r>
      <w:proofErr w:type="gramStart"/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участках</w:t>
      </w:r>
      <w:proofErr w:type="gramEnd"/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предназначенных для возведения </w:t>
      </w:r>
      <w:r w:rsidR="000A1B9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капитального строительства 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значения</w:t>
      </w:r>
      <w:r w:rsidR="000A1B9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(линейных объектов)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236A" w:rsidRPr="003F66B7" w:rsidRDefault="002061E2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24D7B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если захоронение уже подвергалось частичному переносу или разграблению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47EB8" w:rsidRPr="003F66B7" w:rsidRDefault="000A1B94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Отка</w:t>
      </w:r>
      <w:r w:rsidR="00747EB8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переноса останков из неучтенных воинских захоронений</w:t>
      </w:r>
      <w:r w:rsidR="00747EB8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в следующих случаях: </w:t>
      </w:r>
    </w:p>
    <w:p w:rsidR="002061E2" w:rsidRPr="003F66B7" w:rsidRDefault="002061E2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обнаружены останки большого количества погибших; </w:t>
      </w:r>
    </w:p>
    <w:p w:rsidR="002061E2" w:rsidRPr="003F66B7" w:rsidRDefault="002061E2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7EB8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3F66B7" w:rsidRDefault="00747EB8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в доступности от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обнаружения нет воинских захоронений, куда можно переза</w:t>
      </w:r>
      <w:r w:rsidR="002061E2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хоронить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2061E2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обнаруженные останки;</w:t>
      </w:r>
    </w:p>
    <w:p w:rsidR="002061E2" w:rsidRPr="003F66B7" w:rsidRDefault="002061E2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DF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други</w:t>
      </w:r>
      <w:r w:rsidR="00AC6DF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AC6DF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224D7B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</w:t>
      </w:r>
      <w:r w:rsidR="000023C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состояния </w:t>
      </w:r>
      <w:r w:rsidR="00224D7B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останков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7EB8" w:rsidRPr="003F66B7" w:rsidRDefault="00B46809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7D78B0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236A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47EB8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отказа (нецелесообразности) переноса останков погибших </w:t>
      </w:r>
      <w:r w:rsidR="00224D7B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 w:rsidR="00747EB8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224D7B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обнаружения </w:t>
      </w:r>
      <w:r w:rsidR="00747EB8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благоустройству и регистрации как воинское захоронение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(место погребения)</w:t>
      </w:r>
      <w:r w:rsidR="00747EB8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6809" w:rsidRPr="003F66B7" w:rsidRDefault="00B46809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(п. 4 ч. 1 ст. 1 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  <w:proofErr w:type="gramEnd"/>
    </w:p>
    <w:p w:rsidR="004422FD" w:rsidRPr="003F66B7" w:rsidRDefault="00B46809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D78B0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2CA0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О п</w:t>
      </w:r>
      <w:r w:rsidR="005B4CD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ерезахоронени</w:t>
      </w:r>
      <w:r w:rsidR="00712CA0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B4CD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останков </w:t>
      </w:r>
      <w:r w:rsidR="00712CA0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погибших </w:t>
      </w:r>
      <w:r w:rsidR="007924E6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5B4CD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уведомл</w:t>
      </w:r>
      <w:r w:rsidR="00736122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яются </w:t>
      </w:r>
      <w:r w:rsidR="005B4CD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родственников погибших, поиск которых осуществля</w:t>
      </w:r>
      <w:r w:rsidR="007924E6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B4CD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7924E6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территориальный</w:t>
      </w:r>
      <w:r w:rsidR="005B4CD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военного управления. </w:t>
      </w:r>
    </w:p>
    <w:p w:rsidR="0075482F" w:rsidRPr="003F66B7" w:rsidRDefault="007924E6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D78B0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централизованного</w:t>
      </w:r>
      <w:r w:rsidR="005B4CD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B4CD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воинских захоронений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направляет соответствующие сведения в</w:t>
      </w:r>
      <w:r w:rsidR="00010F54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B4CD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обороны Российской Федерации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B4CD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3081" w:rsidRPr="003F66B7" w:rsidRDefault="00AC3081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081" w:rsidRPr="003F66B7" w:rsidRDefault="003F66B7" w:rsidP="003F66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AC3081" w:rsidRPr="003F6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Увековечение имен погибших воинов на мемориальных плитах воинских захоронений.</w:t>
      </w:r>
    </w:p>
    <w:p w:rsidR="002061E2" w:rsidRPr="003F66B7" w:rsidRDefault="002061E2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081" w:rsidRPr="003F66B7" w:rsidRDefault="00046607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AC3081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Увековечение имен погибших воинов на мемориальных плитах воинских захоронений проводится</w:t>
      </w:r>
      <w:r w:rsidR="00B64DB5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AC3081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3081" w:rsidRPr="003F66B7" w:rsidRDefault="00B64DB5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3.2. Основания</w:t>
      </w:r>
      <w:r w:rsidR="00AC3081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3F66B7" w:rsidRDefault="00997E89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1) н</w:t>
      </w:r>
      <w:r w:rsidR="00AC3081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аличие в учетной карточке воинского захоронения данных о захороненных в нем воинах;</w:t>
      </w:r>
    </w:p>
    <w:p w:rsidR="00AC3081" w:rsidRPr="003F66B7" w:rsidRDefault="00997E89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AC3081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3F66B7" w:rsidRDefault="00997E89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AC3081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государственных и военн</w:t>
      </w:r>
      <w:r w:rsidR="00ED533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ых архивов Российской Федерации и стран зарубежья.</w:t>
      </w:r>
    </w:p>
    <w:p w:rsidR="00AC3081" w:rsidRPr="003F66B7" w:rsidRDefault="00997E89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AC3081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обращен</w:t>
      </w:r>
      <w:r w:rsidR="005D06A8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7E89" w:rsidRPr="003F66B7" w:rsidRDefault="00997E89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AC3081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Перед принятием решения о нанесении на мемориальные плиты воинских захоронений имен захо</w:t>
      </w:r>
      <w:r w:rsidR="002061E2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роненных (увековеченных) воинов 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организует проведение проверки</w:t>
      </w:r>
      <w:r w:rsidR="005D06A8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1E2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их именных данных</w:t>
      </w:r>
      <w:r w:rsidR="00AC3081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, факт</w:t>
      </w:r>
      <w:r w:rsidR="002061E2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C3081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возможного захоронения этих воинов на данном воинском захоронении</w:t>
      </w:r>
      <w:r w:rsidR="002061E2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3081" w:rsidRPr="003F66B7" w:rsidRDefault="008E07DE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 w:rsidR="002061E2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Нанесение </w:t>
      </w:r>
      <w:r w:rsidR="00997E89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 на мемориальные плиты согласовывается </w:t>
      </w:r>
      <w:r w:rsidR="002061E2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с территориальными органами военного управления</w:t>
      </w:r>
      <w:r w:rsidR="00997E89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(Министерство обороны Российской Федерации).</w:t>
      </w:r>
    </w:p>
    <w:p w:rsidR="005D06A8" w:rsidRPr="003F66B7" w:rsidRDefault="008E07DE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D06A8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0B5D0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и (перезахоронении</w:t>
      </w:r>
      <w:r w:rsidR="000B5D0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4DEB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24DEB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ри этом учитываются как воины, чьи имена удалось установить, так и безымянные воины.</w:t>
      </w:r>
    </w:p>
    <w:p w:rsidR="00AC3081" w:rsidRPr="003F66B7" w:rsidRDefault="008E07DE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</w:t>
      </w:r>
      <w:r w:rsidR="000B5D0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5D0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е воины</w:t>
      </w:r>
      <w:r w:rsidR="000B5D0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учитываются </w:t>
      </w:r>
      <w:r w:rsidR="000B5D0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как увековеченны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е, но не захороненных в</w:t>
      </w:r>
      <w:r w:rsidR="000B5D0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данном захоро</w:t>
      </w:r>
      <w:r w:rsidR="00ED5333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нении, что отражается в учетной карточке воинского захоронения.</w:t>
      </w:r>
      <w:r w:rsidR="000B5D0F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4DEB" w:rsidRPr="003F66B7" w:rsidRDefault="00324DEB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едерального и регионального </w:t>
      </w:r>
      <w:r w:rsidR="00E82909"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>значения, согласовывается</w:t>
      </w:r>
      <w:r w:rsidRPr="003F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комитетом по культуре Ленинградской области. </w:t>
      </w:r>
    </w:p>
    <w:p w:rsidR="00ED5333" w:rsidRPr="003F66B7" w:rsidRDefault="00ED5333" w:rsidP="003F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5333" w:rsidRPr="003F66B7" w:rsidSect="003F66B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AD" w:rsidRDefault="00874CAD" w:rsidP="00AB2C31">
      <w:pPr>
        <w:spacing w:after="0" w:line="240" w:lineRule="auto"/>
      </w:pPr>
      <w:r>
        <w:separator/>
      </w:r>
    </w:p>
  </w:endnote>
  <w:endnote w:type="continuationSeparator" w:id="0">
    <w:p w:rsidR="00874CAD" w:rsidRDefault="00874CAD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AD" w:rsidRDefault="00874CAD" w:rsidP="00AB2C31">
      <w:pPr>
        <w:spacing w:after="0" w:line="240" w:lineRule="auto"/>
      </w:pPr>
      <w:r>
        <w:separator/>
      </w:r>
    </w:p>
  </w:footnote>
  <w:footnote w:type="continuationSeparator" w:id="0">
    <w:p w:rsidR="00874CAD" w:rsidRDefault="00874CAD" w:rsidP="00AB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F3F"/>
    <w:multiLevelType w:val="hybridMultilevel"/>
    <w:tmpl w:val="6BA4D900"/>
    <w:lvl w:ilvl="0" w:tplc="94749AA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F64B86"/>
    <w:multiLevelType w:val="hybridMultilevel"/>
    <w:tmpl w:val="9AC28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2659F"/>
    <w:rsid w:val="003425FA"/>
    <w:rsid w:val="00365796"/>
    <w:rsid w:val="003954C5"/>
    <w:rsid w:val="003C6F28"/>
    <w:rsid w:val="003C7F20"/>
    <w:rsid w:val="003F66B7"/>
    <w:rsid w:val="0043107F"/>
    <w:rsid w:val="004422FD"/>
    <w:rsid w:val="00453393"/>
    <w:rsid w:val="004A1A97"/>
    <w:rsid w:val="004A6CEA"/>
    <w:rsid w:val="004A70E8"/>
    <w:rsid w:val="004B3032"/>
    <w:rsid w:val="00512C02"/>
    <w:rsid w:val="005B4CD3"/>
    <w:rsid w:val="005B7E0D"/>
    <w:rsid w:val="005C571C"/>
    <w:rsid w:val="005D06A8"/>
    <w:rsid w:val="005E0F02"/>
    <w:rsid w:val="005F77F4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C4B5B"/>
    <w:rsid w:val="007D78B0"/>
    <w:rsid w:val="00802006"/>
    <w:rsid w:val="0082088E"/>
    <w:rsid w:val="00856820"/>
    <w:rsid w:val="008653F7"/>
    <w:rsid w:val="00874CAD"/>
    <w:rsid w:val="008E07DE"/>
    <w:rsid w:val="009770C4"/>
    <w:rsid w:val="00997E89"/>
    <w:rsid w:val="00A21F05"/>
    <w:rsid w:val="00A4158B"/>
    <w:rsid w:val="00A850B4"/>
    <w:rsid w:val="00AA3EFE"/>
    <w:rsid w:val="00AB02C5"/>
    <w:rsid w:val="00AB2C31"/>
    <w:rsid w:val="00AC3081"/>
    <w:rsid w:val="00AC6DFF"/>
    <w:rsid w:val="00AD783A"/>
    <w:rsid w:val="00AE6D8E"/>
    <w:rsid w:val="00AF32A4"/>
    <w:rsid w:val="00AF3E7E"/>
    <w:rsid w:val="00B01BE0"/>
    <w:rsid w:val="00B4245F"/>
    <w:rsid w:val="00B424FE"/>
    <w:rsid w:val="00B46809"/>
    <w:rsid w:val="00B64DB5"/>
    <w:rsid w:val="00B6627B"/>
    <w:rsid w:val="00B70B3C"/>
    <w:rsid w:val="00B81AB5"/>
    <w:rsid w:val="00C24874"/>
    <w:rsid w:val="00C548D7"/>
    <w:rsid w:val="00C907C6"/>
    <w:rsid w:val="00CD7140"/>
    <w:rsid w:val="00D60E2D"/>
    <w:rsid w:val="00D76517"/>
    <w:rsid w:val="00D7681E"/>
    <w:rsid w:val="00D81958"/>
    <w:rsid w:val="00DA3337"/>
    <w:rsid w:val="00DC57CE"/>
    <w:rsid w:val="00E10F3E"/>
    <w:rsid w:val="00E713D2"/>
    <w:rsid w:val="00E82909"/>
    <w:rsid w:val="00E9355B"/>
    <w:rsid w:val="00ED5333"/>
    <w:rsid w:val="00F035A3"/>
    <w:rsid w:val="00F04451"/>
    <w:rsid w:val="00F557CE"/>
    <w:rsid w:val="00F8236A"/>
    <w:rsid w:val="00F87F67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table" w:styleId="ae">
    <w:name w:val="Table Grid"/>
    <w:basedOn w:val="a1"/>
    <w:uiPriority w:val="59"/>
    <w:rsid w:val="005C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admin</cp:lastModifiedBy>
  <cp:revision>59</cp:revision>
  <cp:lastPrinted>2021-09-30T11:17:00Z</cp:lastPrinted>
  <dcterms:created xsi:type="dcterms:W3CDTF">2018-10-25T10:09:00Z</dcterms:created>
  <dcterms:modified xsi:type="dcterms:W3CDTF">2021-10-04T07:49:00Z</dcterms:modified>
</cp:coreProperties>
</file>